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BDA0" w14:textId="77777777" w:rsidR="00447BD9" w:rsidRPr="00AA58AA" w:rsidRDefault="00447BD9" w:rsidP="00447BD9">
      <w:pPr>
        <w:jc w:val="center"/>
        <w:rPr>
          <w:rFonts w:ascii="Times New Roman" w:hAnsi="Times New Roman" w:cs="Times New Roman"/>
          <w:b/>
          <w:bCs/>
          <w:color w:val="000000" w:themeColor="text1"/>
        </w:rPr>
      </w:pPr>
      <w:r w:rsidRPr="00AA58AA">
        <w:rPr>
          <w:rFonts w:ascii="Times New Roman" w:hAnsi="Times New Roman" w:cs="Times New Roman"/>
          <w:b/>
          <w:bCs/>
          <w:color w:val="000000" w:themeColor="text1"/>
        </w:rPr>
        <w:t>Knowing God by Name</w:t>
      </w:r>
    </w:p>
    <w:p w14:paraId="57215E3E" w14:textId="77777777" w:rsidR="00447BD9" w:rsidRPr="00AA58AA" w:rsidRDefault="00447BD9" w:rsidP="00447BD9">
      <w:pPr>
        <w:rPr>
          <w:rFonts w:ascii="Times New Roman" w:eastAsia="Times New Roman" w:hAnsi="Times New Roman" w:cs="Times New Roman"/>
          <w:color w:val="000000" w:themeColor="text1"/>
        </w:rPr>
      </w:pPr>
      <w:r w:rsidRPr="00AA58AA">
        <w:rPr>
          <w:rFonts w:ascii="Times New Roman" w:eastAsia="Times New Roman" w:hAnsi="Times New Roman" w:cs="Times New Roman"/>
          <w:color w:val="000000" w:themeColor="text1"/>
        </w:rPr>
        <w:t xml:space="preserve">Matthew 1:21 </w:t>
      </w:r>
      <w:r w:rsidRPr="00AA58AA">
        <w:rPr>
          <w:rFonts w:ascii="Times New Roman" w:hAnsi="Times New Roman" w:cs="Times New Roman"/>
          <w:color w:val="000000" w:themeColor="text1"/>
        </w:rPr>
        <w:t>She will bear a Son; and you shall call His name Jesus, for He will save His people from their sins.”</w:t>
      </w:r>
    </w:p>
    <w:p w14:paraId="3629566D" w14:textId="1204E01C" w:rsidR="00447BD9" w:rsidRPr="00AA58AA" w:rsidRDefault="00447BD9" w:rsidP="00447BD9">
      <w:pPr>
        <w:pStyle w:val="ListParagraph"/>
        <w:numPr>
          <w:ilvl w:val="0"/>
          <w:numId w:val="1"/>
        </w:numPr>
        <w:ind w:left="360"/>
        <w:rPr>
          <w:rFonts w:eastAsia="Times New Roman" w:cs="Times New Roman"/>
          <w:color w:val="000000" w:themeColor="text1"/>
          <w:sz w:val="24"/>
        </w:rPr>
      </w:pPr>
      <w:r w:rsidRPr="00AA58AA">
        <w:rPr>
          <w:rFonts w:cs="Times New Roman"/>
          <w:color w:val="000000" w:themeColor="text1"/>
          <w:sz w:val="24"/>
        </w:rPr>
        <w:t xml:space="preserve">The name Jesus means </w:t>
      </w:r>
      <w:proofErr w:type="gramStart"/>
      <w:r w:rsidRPr="00AA58AA">
        <w:rPr>
          <w:rFonts w:cs="Times New Roman"/>
          <w:color w:val="000000" w:themeColor="text1"/>
          <w:sz w:val="24"/>
        </w:rPr>
        <w:t>“</w:t>
      </w:r>
      <w:r w:rsidRPr="00AA58AA">
        <w:rPr>
          <w:rFonts w:cs="Times New Roman"/>
          <w:color w:val="000000" w:themeColor="text1"/>
          <w:sz w:val="24"/>
          <w:u w:val="single"/>
        </w:rPr>
        <w:t xml:space="preserve">  </w:t>
      </w:r>
      <w:proofErr w:type="gramEnd"/>
      <w:r w:rsidRPr="00AA58AA">
        <w:rPr>
          <w:rFonts w:cs="Times New Roman"/>
          <w:color w:val="000000" w:themeColor="text1"/>
          <w:sz w:val="24"/>
          <w:u w:val="single"/>
        </w:rPr>
        <w:t xml:space="preserve">  </w:t>
      </w:r>
      <w:r w:rsidR="006F418F">
        <w:rPr>
          <w:rFonts w:cs="Times New Roman"/>
          <w:color w:val="000000" w:themeColor="text1"/>
          <w:sz w:val="24"/>
          <w:u w:val="single"/>
        </w:rPr>
        <w:t xml:space="preserve">                                                              </w:t>
      </w:r>
      <w:r w:rsidRPr="00AA58AA">
        <w:rPr>
          <w:rFonts w:cs="Times New Roman"/>
          <w:color w:val="000000" w:themeColor="text1"/>
          <w:sz w:val="24"/>
          <w:u w:val="single"/>
        </w:rPr>
        <w:t xml:space="preserve">   </w:t>
      </w:r>
      <w:r w:rsidRPr="00AA58AA">
        <w:rPr>
          <w:rFonts w:cs="Times New Roman"/>
          <w:color w:val="000000" w:themeColor="text1"/>
          <w:sz w:val="24"/>
        </w:rPr>
        <w:t>.”</w:t>
      </w:r>
    </w:p>
    <w:p w14:paraId="6AE56EA2" w14:textId="77777777" w:rsidR="00447BD9" w:rsidRPr="00AA58AA" w:rsidRDefault="00447BD9" w:rsidP="00447BD9">
      <w:pPr>
        <w:rPr>
          <w:rFonts w:ascii="Times New Roman" w:hAnsi="Times New Roman" w:cs="Times New Roman"/>
          <w:color w:val="000000" w:themeColor="text1"/>
        </w:rPr>
      </w:pPr>
    </w:p>
    <w:p w14:paraId="7ED23149" w14:textId="5F9F8D26" w:rsidR="00447BD9" w:rsidRDefault="00447BD9" w:rsidP="00447BD9">
      <w:pPr>
        <w:rPr>
          <w:rFonts w:ascii="Times New Roman" w:hAnsi="Times New Roman" w:cs="Times New Roman"/>
          <w:color w:val="000000" w:themeColor="text1"/>
        </w:rPr>
      </w:pPr>
      <w:r w:rsidRPr="00AA58AA">
        <w:rPr>
          <w:rFonts w:ascii="Times New Roman" w:hAnsi="Times New Roman" w:cs="Times New Roman"/>
          <w:color w:val="000000" w:themeColor="text1"/>
        </w:rPr>
        <w:t>Consider 3 reasons why we should know God by name:</w:t>
      </w:r>
    </w:p>
    <w:p w14:paraId="06F6D68E" w14:textId="77777777" w:rsidR="006F418F" w:rsidRPr="00AA58AA" w:rsidRDefault="006F418F" w:rsidP="00447BD9">
      <w:pPr>
        <w:rPr>
          <w:rFonts w:ascii="Times New Roman" w:eastAsia="Times New Roman" w:hAnsi="Times New Roman" w:cs="Times New Roman"/>
          <w:color w:val="000000" w:themeColor="text1"/>
        </w:rPr>
      </w:pPr>
    </w:p>
    <w:p w14:paraId="60B9C836" w14:textId="632D1BF0" w:rsidR="00447BD9" w:rsidRPr="00AA58AA" w:rsidRDefault="00447BD9" w:rsidP="00447BD9">
      <w:pPr>
        <w:pStyle w:val="ListParagraph"/>
        <w:numPr>
          <w:ilvl w:val="1"/>
          <w:numId w:val="1"/>
        </w:numPr>
        <w:ind w:left="720"/>
        <w:rPr>
          <w:rFonts w:eastAsia="Times New Roman" w:cs="Times New Roman"/>
          <w:color w:val="000000" w:themeColor="text1"/>
          <w:sz w:val="24"/>
        </w:rPr>
      </w:pPr>
      <w:r w:rsidRPr="00AA58AA">
        <w:rPr>
          <w:rFonts w:cs="Times New Roman"/>
          <w:color w:val="000000" w:themeColor="text1"/>
          <w:sz w:val="24"/>
        </w:rPr>
        <w:t xml:space="preserve">We practice </w:t>
      </w:r>
      <w:r w:rsidRPr="00AA58AA">
        <w:rPr>
          <w:rFonts w:cs="Times New Roman"/>
          <w:color w:val="000000" w:themeColor="text1"/>
          <w:sz w:val="24"/>
          <w:u w:val="single"/>
        </w:rPr>
        <w:t xml:space="preserve">    </w:t>
      </w:r>
      <w:r w:rsidR="006F418F">
        <w:rPr>
          <w:rFonts w:cs="Times New Roman"/>
          <w:color w:val="000000" w:themeColor="text1"/>
          <w:sz w:val="24"/>
          <w:u w:val="single"/>
        </w:rPr>
        <w:t xml:space="preserve">                                                            </w:t>
      </w:r>
      <w:r w:rsidRPr="00AA58AA">
        <w:rPr>
          <w:rFonts w:cs="Times New Roman"/>
          <w:color w:val="000000" w:themeColor="text1"/>
          <w:sz w:val="24"/>
          <w:u w:val="single"/>
        </w:rPr>
        <w:t xml:space="preserve">    </w:t>
      </w:r>
      <w:r w:rsidRPr="00AA58AA">
        <w:rPr>
          <w:rFonts w:cs="Times New Roman"/>
          <w:color w:val="000000" w:themeColor="text1"/>
          <w:sz w:val="24"/>
        </w:rPr>
        <w:t xml:space="preserve"> by knowing God’s name.</w:t>
      </w:r>
    </w:p>
    <w:p w14:paraId="5242A1D9" w14:textId="77777777" w:rsidR="00447BD9" w:rsidRPr="00AA58AA" w:rsidRDefault="00447BD9" w:rsidP="00447BD9">
      <w:pPr>
        <w:pStyle w:val="ListParagraph"/>
        <w:rPr>
          <w:rFonts w:cs="Times New Roman"/>
          <w:sz w:val="24"/>
        </w:rPr>
      </w:pPr>
      <w:r w:rsidRPr="00AA58AA">
        <w:rPr>
          <w:rFonts w:cs="Times New Roman"/>
          <w:color w:val="000000" w:themeColor="text1"/>
          <w:sz w:val="24"/>
        </w:rPr>
        <w:t xml:space="preserve">Exodus 20:7 </w:t>
      </w:r>
      <w:r w:rsidRPr="00AA58AA">
        <w:rPr>
          <w:rFonts w:cs="Times New Roman"/>
          <w:sz w:val="24"/>
        </w:rPr>
        <w:t xml:space="preserve">You shall not take the name of the </w:t>
      </w:r>
      <w:r w:rsidRPr="00AA58AA">
        <w:rPr>
          <w:rFonts w:cs="Times New Roman"/>
          <w:smallCaps/>
          <w:sz w:val="24"/>
        </w:rPr>
        <w:t>Lord</w:t>
      </w:r>
      <w:r w:rsidRPr="00AA58AA">
        <w:rPr>
          <w:rFonts w:cs="Times New Roman"/>
          <w:sz w:val="24"/>
        </w:rPr>
        <w:t xml:space="preserve"> your God in vain…</w:t>
      </w:r>
    </w:p>
    <w:p w14:paraId="6147E0B1" w14:textId="77777777" w:rsidR="00447BD9" w:rsidRPr="00AA58AA" w:rsidRDefault="00447BD9" w:rsidP="00447BD9">
      <w:pPr>
        <w:pStyle w:val="ListParagraph"/>
        <w:ind w:left="1080"/>
        <w:rPr>
          <w:rFonts w:eastAsia="Times New Roman" w:cs="Times New Roman"/>
          <w:color w:val="000000" w:themeColor="text1"/>
          <w:sz w:val="24"/>
        </w:rPr>
      </w:pPr>
    </w:p>
    <w:p w14:paraId="1D83BE7E" w14:textId="42882494" w:rsidR="00447BD9" w:rsidRPr="00AA58AA" w:rsidRDefault="00447BD9" w:rsidP="00447BD9">
      <w:pPr>
        <w:pStyle w:val="ListParagraph"/>
        <w:numPr>
          <w:ilvl w:val="1"/>
          <w:numId w:val="1"/>
        </w:numPr>
        <w:ind w:left="720"/>
        <w:rPr>
          <w:rFonts w:eastAsia="Times New Roman" w:cs="Times New Roman"/>
          <w:color w:val="000000" w:themeColor="text1"/>
          <w:sz w:val="24"/>
        </w:rPr>
      </w:pPr>
      <w:r w:rsidRPr="00AA58AA">
        <w:rPr>
          <w:rFonts w:cs="Times New Roman"/>
          <w:color w:val="000000" w:themeColor="text1"/>
          <w:sz w:val="24"/>
        </w:rPr>
        <w:t xml:space="preserve">We express </w:t>
      </w:r>
      <w:r w:rsidRPr="00AA58AA">
        <w:rPr>
          <w:rFonts w:cs="Times New Roman"/>
          <w:color w:val="000000" w:themeColor="text1"/>
          <w:sz w:val="24"/>
          <w:u w:val="single"/>
        </w:rPr>
        <w:t xml:space="preserve">    </w:t>
      </w:r>
      <w:r w:rsidR="006F418F">
        <w:rPr>
          <w:rFonts w:cs="Times New Roman"/>
          <w:color w:val="000000" w:themeColor="text1"/>
          <w:sz w:val="24"/>
          <w:u w:val="single"/>
        </w:rPr>
        <w:t xml:space="preserve">                                                               </w:t>
      </w:r>
      <w:r w:rsidRPr="00AA58AA">
        <w:rPr>
          <w:rFonts w:cs="Times New Roman"/>
          <w:color w:val="000000" w:themeColor="text1"/>
          <w:sz w:val="24"/>
          <w:u w:val="single"/>
        </w:rPr>
        <w:t xml:space="preserve">   </w:t>
      </w:r>
      <w:r w:rsidRPr="00AA58AA">
        <w:rPr>
          <w:rFonts w:cs="Times New Roman"/>
          <w:color w:val="000000" w:themeColor="text1"/>
          <w:sz w:val="24"/>
        </w:rPr>
        <w:t xml:space="preserve"> by knowing God’s name.</w:t>
      </w:r>
    </w:p>
    <w:p w14:paraId="622FB998" w14:textId="77777777" w:rsidR="00447BD9" w:rsidRPr="00AA58AA" w:rsidRDefault="00447BD9" w:rsidP="00447BD9">
      <w:pPr>
        <w:tabs>
          <w:tab w:val="right" w:pos="360"/>
          <w:tab w:val="left" w:pos="1080"/>
        </w:tabs>
        <w:ind w:left="720"/>
        <w:rPr>
          <w:rFonts w:ascii="Times New Roman" w:hAnsi="Times New Roman" w:cs="Times New Roman"/>
        </w:rPr>
      </w:pPr>
      <w:r w:rsidRPr="00AA58AA">
        <w:rPr>
          <w:rFonts w:ascii="Times New Roman" w:eastAsia="Times New Roman" w:hAnsi="Times New Roman" w:cs="Times New Roman"/>
          <w:color w:val="000000" w:themeColor="text1"/>
        </w:rPr>
        <w:t xml:space="preserve">Psalm 9:2 </w:t>
      </w:r>
      <w:r w:rsidRPr="00AA58AA">
        <w:rPr>
          <w:rFonts w:ascii="Times New Roman" w:hAnsi="Times New Roman" w:cs="Times New Roman"/>
        </w:rPr>
        <w:t>I will be glad and exult in You; I will sing praise to Your name, O Most High.</w:t>
      </w:r>
    </w:p>
    <w:p w14:paraId="5BEFE38B" w14:textId="77777777" w:rsidR="00447BD9" w:rsidRPr="00AA58AA" w:rsidRDefault="00447BD9" w:rsidP="00447BD9">
      <w:pPr>
        <w:tabs>
          <w:tab w:val="right" w:pos="360"/>
          <w:tab w:val="left" w:pos="1080"/>
        </w:tabs>
        <w:ind w:left="720"/>
        <w:rPr>
          <w:rFonts w:ascii="Times New Roman" w:hAnsi="Times New Roman" w:cs="Times New Roman"/>
        </w:rPr>
      </w:pPr>
    </w:p>
    <w:p w14:paraId="1CF937D8" w14:textId="4667D211" w:rsidR="00447BD9" w:rsidRPr="00AA58AA" w:rsidRDefault="00447BD9" w:rsidP="00447BD9">
      <w:pPr>
        <w:pStyle w:val="ListParagraph"/>
        <w:numPr>
          <w:ilvl w:val="1"/>
          <w:numId w:val="1"/>
        </w:numPr>
        <w:ind w:left="720"/>
        <w:rPr>
          <w:rFonts w:eastAsia="Times New Roman" w:cs="Times New Roman"/>
          <w:color w:val="000000" w:themeColor="text1"/>
          <w:sz w:val="24"/>
        </w:rPr>
      </w:pPr>
      <w:r w:rsidRPr="00AA58AA">
        <w:rPr>
          <w:rFonts w:eastAsia="Times New Roman" w:cs="Times New Roman"/>
          <w:color w:val="000000" w:themeColor="text1"/>
          <w:sz w:val="24"/>
        </w:rPr>
        <w:t xml:space="preserve">We find </w:t>
      </w:r>
      <w:r w:rsidRPr="00AA58AA">
        <w:rPr>
          <w:rFonts w:eastAsia="Times New Roman" w:cs="Times New Roman"/>
          <w:color w:val="000000" w:themeColor="text1"/>
          <w:sz w:val="24"/>
          <w:u w:val="single"/>
        </w:rPr>
        <w:t xml:space="preserve">    </w:t>
      </w:r>
      <w:r w:rsidR="006F418F">
        <w:rPr>
          <w:rFonts w:eastAsia="Times New Roman" w:cs="Times New Roman"/>
          <w:color w:val="000000" w:themeColor="text1"/>
          <w:sz w:val="24"/>
          <w:u w:val="single"/>
        </w:rPr>
        <w:t xml:space="preserve">                                                                    </w:t>
      </w:r>
      <w:r w:rsidRPr="00AA58AA">
        <w:rPr>
          <w:rFonts w:eastAsia="Times New Roman" w:cs="Times New Roman"/>
          <w:color w:val="000000" w:themeColor="text1"/>
          <w:sz w:val="24"/>
          <w:u w:val="single"/>
        </w:rPr>
        <w:t xml:space="preserve">    </w:t>
      </w:r>
      <w:r w:rsidRPr="00AA58AA">
        <w:rPr>
          <w:rFonts w:eastAsia="Times New Roman" w:cs="Times New Roman"/>
          <w:color w:val="000000" w:themeColor="text1"/>
          <w:sz w:val="24"/>
        </w:rPr>
        <w:t xml:space="preserve"> by knowing God’s name.</w:t>
      </w:r>
    </w:p>
    <w:p w14:paraId="1FE025F9" w14:textId="77777777" w:rsidR="00447BD9" w:rsidRPr="00AA58AA" w:rsidRDefault="00447BD9" w:rsidP="00447BD9">
      <w:pPr>
        <w:tabs>
          <w:tab w:val="right" w:pos="360"/>
          <w:tab w:val="left" w:pos="1080"/>
        </w:tabs>
        <w:ind w:left="720"/>
        <w:rPr>
          <w:rFonts w:ascii="Times New Roman" w:hAnsi="Times New Roman" w:cs="Times New Roman"/>
        </w:rPr>
      </w:pPr>
      <w:r w:rsidRPr="00AA58AA">
        <w:rPr>
          <w:rFonts w:ascii="Times New Roman" w:eastAsia="Times New Roman" w:hAnsi="Times New Roman" w:cs="Times New Roman"/>
          <w:color w:val="000000" w:themeColor="text1"/>
        </w:rPr>
        <w:t xml:space="preserve">Proverbs 18:10 </w:t>
      </w:r>
      <w:r w:rsidRPr="00AA58AA">
        <w:rPr>
          <w:rFonts w:ascii="Times New Roman" w:hAnsi="Times New Roman" w:cs="Times New Roman"/>
        </w:rPr>
        <w:t xml:space="preserve">The name of the </w:t>
      </w:r>
      <w:r w:rsidRPr="00AA58AA">
        <w:rPr>
          <w:rFonts w:ascii="Times New Roman" w:hAnsi="Times New Roman" w:cs="Times New Roman"/>
          <w:smallCaps/>
        </w:rPr>
        <w:t>Lord</w:t>
      </w:r>
      <w:r w:rsidRPr="00AA58AA">
        <w:rPr>
          <w:rFonts w:ascii="Times New Roman" w:hAnsi="Times New Roman" w:cs="Times New Roman"/>
        </w:rPr>
        <w:t xml:space="preserve"> is a strong tower; the righteous runs into it and is safe.</w:t>
      </w:r>
      <w:r w:rsidRPr="00AA58AA">
        <w:rPr>
          <w:rFonts w:ascii="Times New Roman" w:hAnsi="Times New Roman" w:cs="Times New Roman"/>
        </w:rPr>
        <w:tab/>
      </w:r>
    </w:p>
    <w:p w14:paraId="751D8663" w14:textId="77777777" w:rsidR="00447BD9" w:rsidRPr="00AA58AA" w:rsidRDefault="00447BD9" w:rsidP="00447BD9">
      <w:pPr>
        <w:tabs>
          <w:tab w:val="right" w:pos="360"/>
          <w:tab w:val="left" w:pos="1080"/>
        </w:tabs>
        <w:ind w:left="720"/>
        <w:rPr>
          <w:rFonts w:ascii="Times New Roman" w:hAnsi="Times New Roman" w:cs="Times New Roman"/>
        </w:rPr>
      </w:pPr>
      <w:r w:rsidRPr="00AA58AA">
        <w:rPr>
          <w:rFonts w:ascii="Times New Roman" w:hAnsi="Times New Roman" w:cs="Times New Roman"/>
        </w:rPr>
        <w:t xml:space="preserve">Psalm 20:7 </w:t>
      </w:r>
      <w:r w:rsidRPr="00AA58AA">
        <w:rPr>
          <w:rFonts w:ascii="Times New Roman" w:eastAsia="Times New Roman" w:hAnsi="Times New Roman" w:cs="Times New Roman"/>
          <w:color w:val="000000"/>
          <w:shd w:val="clear" w:color="auto" w:fill="FFFFFF"/>
        </w:rPr>
        <w:t>Some trust in chariots and some in horses, but we trust in the name of the </w:t>
      </w:r>
      <w:r w:rsidRPr="00AA58AA">
        <w:rPr>
          <w:rFonts w:ascii="Times New Roman" w:eastAsia="Times New Roman" w:hAnsi="Times New Roman" w:cs="Times New Roman"/>
          <w:color w:val="000000"/>
        </w:rPr>
        <w:t>Lord</w:t>
      </w:r>
      <w:r w:rsidRPr="00AA58AA">
        <w:rPr>
          <w:rFonts w:ascii="Times New Roman" w:eastAsia="Times New Roman" w:hAnsi="Times New Roman" w:cs="Times New Roman"/>
          <w:color w:val="000000"/>
          <w:shd w:val="clear" w:color="auto" w:fill="FFFFFF"/>
        </w:rPr>
        <w:t> our God.</w:t>
      </w:r>
    </w:p>
    <w:p w14:paraId="08B9885E" w14:textId="77777777" w:rsidR="00447BD9" w:rsidRPr="00AA58AA" w:rsidRDefault="00447BD9" w:rsidP="00447BD9">
      <w:pPr>
        <w:tabs>
          <w:tab w:val="right" w:pos="360"/>
          <w:tab w:val="left" w:pos="1080"/>
        </w:tabs>
        <w:rPr>
          <w:rFonts w:ascii="Times New Roman" w:hAnsi="Times New Roman" w:cs="Times New Roman"/>
        </w:rPr>
      </w:pPr>
    </w:p>
    <w:p w14:paraId="50B13020" w14:textId="2A22D463" w:rsidR="00447BD9" w:rsidRPr="00AA58AA" w:rsidRDefault="00447BD9" w:rsidP="00447BD9">
      <w:pPr>
        <w:pStyle w:val="ListParagraph"/>
        <w:numPr>
          <w:ilvl w:val="1"/>
          <w:numId w:val="1"/>
        </w:numPr>
        <w:ind w:left="720"/>
        <w:rPr>
          <w:rFonts w:eastAsia="Times New Roman" w:cs="Times New Roman"/>
          <w:color w:val="000000" w:themeColor="text1"/>
          <w:sz w:val="24"/>
        </w:rPr>
      </w:pPr>
      <w:r w:rsidRPr="00AA58AA">
        <w:rPr>
          <w:rFonts w:eastAsia="Times New Roman" w:cs="Times New Roman"/>
          <w:color w:val="000000" w:themeColor="text1"/>
          <w:sz w:val="24"/>
        </w:rPr>
        <w:t xml:space="preserve">We experience </w:t>
      </w:r>
      <w:r w:rsidRPr="00AA58AA">
        <w:rPr>
          <w:rFonts w:eastAsia="Times New Roman" w:cs="Times New Roman"/>
          <w:color w:val="000000" w:themeColor="text1"/>
          <w:sz w:val="24"/>
          <w:u w:val="single"/>
        </w:rPr>
        <w:t xml:space="preserve">    </w:t>
      </w:r>
      <w:r w:rsidR="006F418F">
        <w:rPr>
          <w:rFonts w:eastAsia="Times New Roman" w:cs="Times New Roman"/>
          <w:color w:val="000000" w:themeColor="text1"/>
          <w:sz w:val="24"/>
          <w:u w:val="single"/>
        </w:rPr>
        <w:t xml:space="preserve">                                                               </w:t>
      </w:r>
      <w:r w:rsidRPr="00AA58AA">
        <w:rPr>
          <w:rFonts w:eastAsia="Times New Roman" w:cs="Times New Roman"/>
          <w:color w:val="000000" w:themeColor="text1"/>
          <w:sz w:val="24"/>
          <w:u w:val="single"/>
        </w:rPr>
        <w:t xml:space="preserve">   </w:t>
      </w:r>
      <w:r w:rsidRPr="00AA58AA">
        <w:rPr>
          <w:rFonts w:eastAsia="Times New Roman" w:cs="Times New Roman"/>
          <w:color w:val="000000" w:themeColor="text1"/>
          <w:sz w:val="24"/>
        </w:rPr>
        <w:t xml:space="preserve"> by knowing God’s name.</w:t>
      </w:r>
    </w:p>
    <w:p w14:paraId="38901B62" w14:textId="77777777" w:rsidR="00447BD9" w:rsidRPr="00AA58AA" w:rsidRDefault="00447BD9" w:rsidP="00447BD9">
      <w:pPr>
        <w:tabs>
          <w:tab w:val="right" w:pos="360"/>
          <w:tab w:val="left" w:pos="1080"/>
        </w:tabs>
        <w:ind w:left="720"/>
        <w:rPr>
          <w:rFonts w:ascii="Times New Roman" w:hAnsi="Times New Roman" w:cs="Times New Roman"/>
        </w:rPr>
      </w:pPr>
      <w:r w:rsidRPr="00AA58AA">
        <w:rPr>
          <w:rFonts w:ascii="Times New Roman" w:hAnsi="Times New Roman" w:cs="Times New Roman"/>
          <w:color w:val="000000" w:themeColor="text1"/>
        </w:rPr>
        <w:t xml:space="preserve">Psalm 9:10 </w:t>
      </w:r>
      <w:r w:rsidRPr="00AA58AA">
        <w:rPr>
          <w:rFonts w:ascii="Times New Roman" w:hAnsi="Times New Roman" w:cs="Times New Roman"/>
        </w:rPr>
        <w:t xml:space="preserve">And those who know Your name will put their trust in You, for You, O </w:t>
      </w:r>
      <w:r w:rsidRPr="00AA58AA">
        <w:rPr>
          <w:rFonts w:ascii="Times New Roman" w:hAnsi="Times New Roman" w:cs="Times New Roman"/>
          <w:smallCaps/>
        </w:rPr>
        <w:t>Lord</w:t>
      </w:r>
      <w:r w:rsidRPr="00AA58AA">
        <w:rPr>
          <w:rFonts w:ascii="Times New Roman" w:hAnsi="Times New Roman" w:cs="Times New Roman"/>
        </w:rPr>
        <w:t>, have not forsaken those who seek You.</w:t>
      </w:r>
    </w:p>
    <w:p w14:paraId="0B775DB0" w14:textId="77777777" w:rsidR="00447BD9" w:rsidRPr="00AA58AA" w:rsidRDefault="00447BD9" w:rsidP="00447BD9">
      <w:pPr>
        <w:rPr>
          <w:rFonts w:ascii="Times New Roman" w:hAnsi="Times New Roman" w:cs="Times New Roman"/>
          <w:color w:val="000000" w:themeColor="text1"/>
        </w:rPr>
      </w:pPr>
    </w:p>
    <w:p w14:paraId="7D51EFAB" w14:textId="77777777" w:rsidR="00447BD9" w:rsidRPr="00AA58AA" w:rsidRDefault="00447BD9" w:rsidP="00447BD9">
      <w:pPr>
        <w:rPr>
          <w:rFonts w:ascii="Times New Roman" w:hAnsi="Times New Roman" w:cs="Times New Roman"/>
          <w:color w:val="000000" w:themeColor="text1"/>
        </w:rPr>
      </w:pPr>
      <w:r w:rsidRPr="00AA58AA">
        <w:rPr>
          <w:rFonts w:ascii="Times New Roman" w:hAnsi="Times New Roman" w:cs="Times New Roman"/>
          <w:color w:val="000000" w:themeColor="text1"/>
        </w:rPr>
        <w:t>Two foundational names of God</w:t>
      </w:r>
    </w:p>
    <w:p w14:paraId="4B645EF1" w14:textId="77777777" w:rsidR="00447BD9" w:rsidRPr="00AA58AA" w:rsidRDefault="00447BD9" w:rsidP="00447BD9">
      <w:pPr>
        <w:rPr>
          <w:rFonts w:ascii="Times New Roman" w:hAnsi="Times New Roman" w:cs="Times New Roman"/>
          <w:color w:val="000000" w:themeColor="text1"/>
        </w:rPr>
      </w:pPr>
    </w:p>
    <w:p w14:paraId="649B2C13" w14:textId="10D043F8" w:rsidR="00447BD9" w:rsidRPr="00AA58AA" w:rsidRDefault="00447BD9" w:rsidP="00447BD9">
      <w:pPr>
        <w:pStyle w:val="ListParagraph"/>
        <w:numPr>
          <w:ilvl w:val="0"/>
          <w:numId w:val="3"/>
        </w:numPr>
        <w:rPr>
          <w:rFonts w:cs="Times New Roman"/>
          <w:b/>
          <w:bCs/>
          <w:color w:val="000000" w:themeColor="text1"/>
          <w:sz w:val="24"/>
        </w:rPr>
      </w:pPr>
      <w:r w:rsidRPr="00AA58AA">
        <w:rPr>
          <w:rFonts w:cs="Times New Roman"/>
          <w:b/>
          <w:bCs/>
          <w:color w:val="000000" w:themeColor="text1"/>
          <w:sz w:val="24"/>
          <w:u w:val="single"/>
        </w:rPr>
        <w:t xml:space="preserve">    </w:t>
      </w:r>
      <w:r w:rsidR="006F418F">
        <w:rPr>
          <w:rFonts w:cs="Times New Roman"/>
          <w:b/>
          <w:bCs/>
          <w:color w:val="000000" w:themeColor="text1"/>
          <w:sz w:val="24"/>
          <w:u w:val="single"/>
        </w:rPr>
        <w:t xml:space="preserve">                                                                                        </w:t>
      </w:r>
      <w:r w:rsidRPr="00AA58AA">
        <w:rPr>
          <w:rFonts w:cs="Times New Roman"/>
          <w:b/>
          <w:bCs/>
          <w:color w:val="000000" w:themeColor="text1"/>
          <w:sz w:val="24"/>
          <w:u w:val="single"/>
        </w:rPr>
        <w:t xml:space="preserve">    </w:t>
      </w:r>
      <w:r w:rsidRPr="00AA58AA">
        <w:rPr>
          <w:rFonts w:cs="Times New Roman"/>
          <w:b/>
          <w:bCs/>
          <w:color w:val="000000" w:themeColor="text1"/>
          <w:sz w:val="24"/>
        </w:rPr>
        <w:t xml:space="preserve"> – </w:t>
      </w:r>
      <w:r w:rsidRPr="00AA58AA">
        <w:rPr>
          <w:rFonts w:cs="Times New Roman"/>
          <w:color w:val="000000" w:themeColor="text1"/>
          <w:sz w:val="24"/>
        </w:rPr>
        <w:t>El-o-</w:t>
      </w:r>
      <w:proofErr w:type="spellStart"/>
      <w:r w:rsidRPr="00AA58AA">
        <w:rPr>
          <w:rFonts w:cs="Times New Roman"/>
          <w:b/>
          <w:bCs/>
          <w:color w:val="000000" w:themeColor="text1"/>
          <w:sz w:val="24"/>
        </w:rPr>
        <w:t>heem</w:t>
      </w:r>
      <w:proofErr w:type="spellEnd"/>
    </w:p>
    <w:p w14:paraId="2FF6BDA7" w14:textId="77777777" w:rsidR="00447BD9" w:rsidRPr="00AA58AA" w:rsidRDefault="00447BD9" w:rsidP="00447BD9">
      <w:pPr>
        <w:pStyle w:val="ListParagraph"/>
        <w:ind w:left="360"/>
        <w:rPr>
          <w:rFonts w:cs="Times New Roman"/>
          <w:color w:val="000000" w:themeColor="text1"/>
          <w:sz w:val="24"/>
        </w:rPr>
      </w:pPr>
      <w:r w:rsidRPr="00AA58AA">
        <w:rPr>
          <w:rFonts w:cs="Times New Roman"/>
          <w:color w:val="000000" w:themeColor="text1"/>
          <w:sz w:val="24"/>
        </w:rPr>
        <w:t>Genesis 1:1 “</w:t>
      </w:r>
      <w:r w:rsidRPr="00AA58AA">
        <w:rPr>
          <w:rFonts w:cs="Times New Roman"/>
          <w:sz w:val="24"/>
        </w:rPr>
        <w:t>In the beginning God created the heavens and the earth.</w:t>
      </w:r>
      <w:r w:rsidRPr="00AA58AA">
        <w:rPr>
          <w:rFonts w:cs="Times New Roman"/>
          <w:color w:val="000000" w:themeColor="text1"/>
          <w:sz w:val="24"/>
        </w:rPr>
        <w:t>”</w:t>
      </w:r>
    </w:p>
    <w:p w14:paraId="27D686F6" w14:textId="77777777" w:rsidR="00447BD9" w:rsidRPr="00AA58AA" w:rsidRDefault="00447BD9" w:rsidP="00447BD9">
      <w:pPr>
        <w:pStyle w:val="ListParagraph"/>
        <w:rPr>
          <w:rFonts w:cs="Times New Roman"/>
          <w:color w:val="000000" w:themeColor="text1"/>
          <w:sz w:val="24"/>
        </w:rPr>
      </w:pPr>
    </w:p>
    <w:p w14:paraId="6C04564B" w14:textId="36A76084" w:rsidR="00447BD9" w:rsidRPr="00AA58AA" w:rsidRDefault="00447BD9" w:rsidP="00447BD9">
      <w:pPr>
        <w:pStyle w:val="ListParagraph"/>
        <w:numPr>
          <w:ilvl w:val="0"/>
          <w:numId w:val="1"/>
        </w:numPr>
        <w:rPr>
          <w:rFonts w:cs="Times New Roman"/>
          <w:color w:val="000000" w:themeColor="text1"/>
          <w:sz w:val="24"/>
        </w:rPr>
      </w:pPr>
      <w:r w:rsidRPr="00AA58AA">
        <w:rPr>
          <w:rFonts w:cs="Times New Roman"/>
          <w:color w:val="000000" w:themeColor="text1"/>
          <w:sz w:val="24"/>
        </w:rPr>
        <w:t xml:space="preserve">El in its simplest form means </w:t>
      </w:r>
      <w:r w:rsidRPr="00AA58AA">
        <w:rPr>
          <w:rFonts w:cs="Times New Roman"/>
          <w:color w:val="000000" w:themeColor="text1"/>
          <w:sz w:val="24"/>
          <w:u w:val="single"/>
        </w:rPr>
        <w:t xml:space="preserve">    </w:t>
      </w:r>
      <w:r w:rsidR="006F418F">
        <w:rPr>
          <w:rFonts w:cs="Times New Roman"/>
          <w:color w:val="000000" w:themeColor="text1"/>
          <w:sz w:val="24"/>
          <w:u w:val="single"/>
        </w:rPr>
        <w:t xml:space="preserve">                                                                                      </w:t>
      </w:r>
      <w:r w:rsidRPr="00AA58AA">
        <w:rPr>
          <w:rFonts w:cs="Times New Roman"/>
          <w:color w:val="000000" w:themeColor="text1"/>
          <w:sz w:val="24"/>
          <w:u w:val="single"/>
        </w:rPr>
        <w:t xml:space="preserve">  </w:t>
      </w:r>
      <w:proofErr w:type="gramStart"/>
      <w:r w:rsidRPr="00AA58AA">
        <w:rPr>
          <w:rFonts w:cs="Times New Roman"/>
          <w:color w:val="000000" w:themeColor="text1"/>
          <w:sz w:val="24"/>
          <w:u w:val="single"/>
        </w:rPr>
        <w:t xml:space="preserve">  </w:t>
      </w:r>
      <w:r w:rsidRPr="00AA58AA">
        <w:rPr>
          <w:rFonts w:cs="Times New Roman"/>
          <w:color w:val="000000" w:themeColor="text1"/>
          <w:sz w:val="24"/>
        </w:rPr>
        <w:t>.</w:t>
      </w:r>
      <w:proofErr w:type="gramEnd"/>
    </w:p>
    <w:p w14:paraId="7D6F6DA8" w14:textId="77777777" w:rsidR="00447BD9" w:rsidRPr="00AA58AA" w:rsidRDefault="00447BD9" w:rsidP="00447BD9">
      <w:pPr>
        <w:pStyle w:val="ListParagraph"/>
        <w:rPr>
          <w:rFonts w:cs="Times New Roman"/>
          <w:color w:val="000000" w:themeColor="text1"/>
          <w:sz w:val="24"/>
        </w:rPr>
      </w:pPr>
    </w:p>
    <w:p w14:paraId="36CED452" w14:textId="61ECD4B4" w:rsidR="00447BD9" w:rsidRPr="00AA58AA" w:rsidRDefault="00447BD9" w:rsidP="00447BD9">
      <w:pPr>
        <w:pStyle w:val="ListParagraph"/>
        <w:numPr>
          <w:ilvl w:val="0"/>
          <w:numId w:val="2"/>
        </w:numPr>
        <w:ind w:left="720"/>
        <w:rPr>
          <w:rFonts w:cs="Times New Roman"/>
          <w:b/>
          <w:bCs/>
          <w:color w:val="000000" w:themeColor="text1"/>
          <w:sz w:val="24"/>
        </w:rPr>
      </w:pPr>
      <w:r w:rsidRPr="00AA58AA">
        <w:rPr>
          <w:rFonts w:cs="Times New Roman"/>
          <w:b/>
          <w:bCs/>
          <w:color w:val="000000" w:themeColor="text1"/>
          <w:sz w:val="24"/>
        </w:rPr>
        <w:t xml:space="preserve">God is </w:t>
      </w:r>
      <w:r w:rsidRPr="00AA58AA">
        <w:rPr>
          <w:rFonts w:cs="Times New Roman"/>
          <w:b/>
          <w:bCs/>
          <w:color w:val="000000" w:themeColor="text1"/>
          <w:sz w:val="24"/>
          <w:u w:val="single"/>
        </w:rPr>
        <w:t xml:space="preserve">    </w:t>
      </w:r>
      <w:r w:rsidR="006F418F">
        <w:rPr>
          <w:rFonts w:cs="Times New Roman"/>
          <w:b/>
          <w:bCs/>
          <w:color w:val="000000" w:themeColor="text1"/>
          <w:sz w:val="24"/>
          <w:u w:val="single"/>
        </w:rPr>
        <w:t xml:space="preserve">                                                                             </w:t>
      </w:r>
      <w:r w:rsidRPr="00AA58AA">
        <w:rPr>
          <w:rFonts w:cs="Times New Roman"/>
          <w:b/>
          <w:bCs/>
          <w:color w:val="000000" w:themeColor="text1"/>
          <w:sz w:val="24"/>
          <w:u w:val="single"/>
        </w:rPr>
        <w:t xml:space="preserve"> </w:t>
      </w:r>
      <w:proofErr w:type="gramStart"/>
      <w:r w:rsidRPr="00AA58AA">
        <w:rPr>
          <w:rFonts w:cs="Times New Roman"/>
          <w:b/>
          <w:bCs/>
          <w:color w:val="000000" w:themeColor="text1"/>
          <w:sz w:val="24"/>
          <w:u w:val="single"/>
        </w:rPr>
        <w:t xml:space="preserve">  </w:t>
      </w:r>
      <w:r w:rsidRPr="00AA58AA">
        <w:rPr>
          <w:rFonts w:cs="Times New Roman"/>
          <w:b/>
          <w:bCs/>
          <w:color w:val="000000" w:themeColor="text1"/>
          <w:sz w:val="24"/>
        </w:rPr>
        <w:t>.</w:t>
      </w:r>
      <w:proofErr w:type="gramEnd"/>
    </w:p>
    <w:p w14:paraId="37B4253B" w14:textId="77777777" w:rsidR="00447BD9" w:rsidRPr="00AA58AA" w:rsidRDefault="00447BD9" w:rsidP="00447BD9">
      <w:pPr>
        <w:tabs>
          <w:tab w:val="right" w:pos="360"/>
          <w:tab w:val="left" w:pos="1080"/>
        </w:tabs>
        <w:ind w:left="720"/>
        <w:rPr>
          <w:rFonts w:ascii="Times New Roman" w:hAnsi="Times New Roman" w:cs="Times New Roman"/>
        </w:rPr>
      </w:pPr>
      <w:r w:rsidRPr="00AA58AA">
        <w:rPr>
          <w:rFonts w:ascii="Times New Roman" w:hAnsi="Times New Roman" w:cs="Times New Roman"/>
          <w:color w:val="000000" w:themeColor="text1"/>
        </w:rPr>
        <w:t xml:space="preserve">Psalm 90:2 </w:t>
      </w:r>
      <w:r w:rsidRPr="00AA58AA">
        <w:rPr>
          <w:rFonts w:ascii="Times New Roman" w:hAnsi="Times New Roman" w:cs="Times New Roman"/>
        </w:rPr>
        <w:t xml:space="preserve">Before the mountains were born or You gave birth to the earth and the world, even from everlasting to everlasting, </w:t>
      </w:r>
      <w:proofErr w:type="gramStart"/>
      <w:r w:rsidRPr="00AA58AA">
        <w:rPr>
          <w:rFonts w:ascii="Times New Roman" w:hAnsi="Times New Roman" w:cs="Times New Roman"/>
        </w:rPr>
        <w:t>You</w:t>
      </w:r>
      <w:proofErr w:type="gramEnd"/>
      <w:r w:rsidRPr="00AA58AA">
        <w:rPr>
          <w:rFonts w:ascii="Times New Roman" w:hAnsi="Times New Roman" w:cs="Times New Roman"/>
        </w:rPr>
        <w:t xml:space="preserve"> are God.</w:t>
      </w:r>
    </w:p>
    <w:p w14:paraId="1505214D" w14:textId="77777777" w:rsidR="00447BD9" w:rsidRPr="00AA58AA" w:rsidRDefault="00447BD9" w:rsidP="00447BD9">
      <w:pPr>
        <w:pStyle w:val="ListParagraph"/>
        <w:rPr>
          <w:rFonts w:cs="Times New Roman"/>
          <w:color w:val="000000" w:themeColor="text1"/>
          <w:sz w:val="24"/>
        </w:rPr>
      </w:pPr>
    </w:p>
    <w:p w14:paraId="00DB4AC9" w14:textId="77777777" w:rsidR="00447BD9" w:rsidRPr="00AA58AA" w:rsidRDefault="00447BD9" w:rsidP="00447BD9">
      <w:pPr>
        <w:pStyle w:val="ListParagraph"/>
        <w:rPr>
          <w:rFonts w:cs="Times New Roman"/>
          <w:color w:val="000000" w:themeColor="text1"/>
          <w:sz w:val="24"/>
        </w:rPr>
      </w:pPr>
      <w:r w:rsidRPr="00AA58AA">
        <w:rPr>
          <w:rFonts w:cs="Times New Roman"/>
          <w:color w:val="000000" w:themeColor="text1"/>
          <w:sz w:val="24"/>
        </w:rPr>
        <w:t>Revelation 1:8 “</w:t>
      </w:r>
      <w:r w:rsidRPr="00AA58AA">
        <w:rPr>
          <w:rFonts w:cs="Times New Roman"/>
          <w:sz w:val="24"/>
        </w:rPr>
        <w:t>I am the Alpha and the Omega,” says the Lord God, “who is and who was and who is to come, the Almighty.</w:t>
      </w:r>
      <w:r w:rsidRPr="00AA58AA">
        <w:rPr>
          <w:rFonts w:cs="Times New Roman"/>
          <w:color w:val="000000" w:themeColor="text1"/>
          <w:sz w:val="24"/>
        </w:rPr>
        <w:t>”</w:t>
      </w:r>
    </w:p>
    <w:p w14:paraId="77D0C341" w14:textId="77777777" w:rsidR="00447BD9" w:rsidRPr="00E55F68" w:rsidRDefault="00447BD9" w:rsidP="00447BD9">
      <w:pPr>
        <w:rPr>
          <w:rFonts w:cs="Times New Roman"/>
          <w:color w:val="000000" w:themeColor="text1"/>
        </w:rPr>
      </w:pPr>
    </w:p>
    <w:p w14:paraId="1EDF8456" w14:textId="05808788" w:rsidR="00447BD9" w:rsidRPr="00AA58AA" w:rsidRDefault="00447BD9" w:rsidP="00447BD9">
      <w:pPr>
        <w:pStyle w:val="ListParagraph"/>
        <w:numPr>
          <w:ilvl w:val="0"/>
          <w:numId w:val="2"/>
        </w:numPr>
        <w:ind w:left="720"/>
        <w:rPr>
          <w:rFonts w:cs="Times New Roman"/>
          <w:b/>
          <w:bCs/>
          <w:color w:val="000000" w:themeColor="text1"/>
          <w:sz w:val="24"/>
        </w:rPr>
      </w:pPr>
      <w:r w:rsidRPr="00AA58AA">
        <w:rPr>
          <w:rFonts w:cs="Times New Roman"/>
          <w:b/>
          <w:bCs/>
          <w:color w:val="000000" w:themeColor="text1"/>
          <w:sz w:val="24"/>
        </w:rPr>
        <w:t xml:space="preserve">God is </w:t>
      </w:r>
      <w:r w:rsidRPr="00AA58AA">
        <w:rPr>
          <w:rFonts w:cs="Times New Roman"/>
          <w:b/>
          <w:bCs/>
          <w:color w:val="000000" w:themeColor="text1"/>
          <w:sz w:val="24"/>
          <w:u w:val="single"/>
        </w:rPr>
        <w:t xml:space="preserve">    </w:t>
      </w:r>
      <w:r w:rsidR="006F418F">
        <w:rPr>
          <w:rFonts w:cs="Times New Roman"/>
          <w:b/>
          <w:bCs/>
          <w:color w:val="000000" w:themeColor="text1"/>
          <w:sz w:val="24"/>
          <w:u w:val="single"/>
        </w:rPr>
        <w:t xml:space="preserve">                                                                                                  </w:t>
      </w:r>
      <w:r w:rsidRPr="00AA58AA">
        <w:rPr>
          <w:rFonts w:cs="Times New Roman"/>
          <w:b/>
          <w:bCs/>
          <w:color w:val="000000" w:themeColor="text1"/>
          <w:sz w:val="24"/>
          <w:u w:val="single"/>
        </w:rPr>
        <w:t xml:space="preserve">  </w:t>
      </w:r>
      <w:proofErr w:type="gramStart"/>
      <w:r w:rsidRPr="00AA58AA">
        <w:rPr>
          <w:rFonts w:cs="Times New Roman"/>
          <w:b/>
          <w:bCs/>
          <w:color w:val="000000" w:themeColor="text1"/>
          <w:sz w:val="24"/>
          <w:u w:val="single"/>
        </w:rPr>
        <w:t xml:space="preserve">  </w:t>
      </w:r>
      <w:r w:rsidRPr="00AA58AA">
        <w:rPr>
          <w:rFonts w:cs="Times New Roman"/>
          <w:b/>
          <w:bCs/>
          <w:color w:val="000000" w:themeColor="text1"/>
          <w:sz w:val="24"/>
        </w:rPr>
        <w:t>.</w:t>
      </w:r>
      <w:proofErr w:type="gramEnd"/>
    </w:p>
    <w:p w14:paraId="7FE48FA9" w14:textId="77777777" w:rsidR="00447BD9" w:rsidRDefault="00447BD9" w:rsidP="00447BD9">
      <w:pPr>
        <w:pStyle w:val="ListParagraph"/>
        <w:rPr>
          <w:rFonts w:cs="Times New Roman"/>
          <w:sz w:val="24"/>
        </w:rPr>
      </w:pPr>
      <w:r w:rsidRPr="00AA58AA">
        <w:rPr>
          <w:rFonts w:cs="Times New Roman"/>
          <w:color w:val="000000" w:themeColor="text1"/>
          <w:sz w:val="24"/>
        </w:rPr>
        <w:t xml:space="preserve">Isaiah 40:28 </w:t>
      </w:r>
      <w:r w:rsidRPr="00AA58AA">
        <w:rPr>
          <w:rFonts w:cs="Times New Roman"/>
          <w:sz w:val="24"/>
        </w:rPr>
        <w:t xml:space="preserve">Do you not know? Have you not heard? The Everlasting God, the </w:t>
      </w:r>
      <w:r w:rsidRPr="00AA58AA">
        <w:rPr>
          <w:rFonts w:cs="Times New Roman"/>
          <w:smallCaps/>
          <w:sz w:val="24"/>
        </w:rPr>
        <w:t>Lord</w:t>
      </w:r>
      <w:r w:rsidRPr="00AA58AA">
        <w:rPr>
          <w:rFonts w:cs="Times New Roman"/>
          <w:sz w:val="24"/>
        </w:rPr>
        <w:t>, the Creator of the ends of the earth does not become weary or tired. His understanding is inscrutable.</w:t>
      </w:r>
    </w:p>
    <w:p w14:paraId="7E683DFA" w14:textId="77777777" w:rsidR="00447BD9" w:rsidRPr="00AA58AA" w:rsidRDefault="00447BD9" w:rsidP="00447BD9">
      <w:pPr>
        <w:pStyle w:val="ListParagraph"/>
        <w:rPr>
          <w:rFonts w:cs="Times New Roman"/>
          <w:color w:val="000000" w:themeColor="text1"/>
          <w:sz w:val="24"/>
        </w:rPr>
      </w:pPr>
    </w:p>
    <w:p w14:paraId="31585EA7" w14:textId="67CAB146" w:rsidR="00447BD9" w:rsidRPr="006F418F" w:rsidRDefault="00447BD9" w:rsidP="006F418F">
      <w:pPr>
        <w:pStyle w:val="ListParagraph"/>
        <w:rPr>
          <w:rFonts w:cs="Times New Roman"/>
          <w:color w:val="000000" w:themeColor="text1"/>
          <w:sz w:val="24"/>
        </w:rPr>
      </w:pPr>
      <w:r w:rsidRPr="00AA58AA">
        <w:rPr>
          <w:rFonts w:cs="Times New Roman"/>
          <w:sz w:val="24"/>
        </w:rPr>
        <w:t xml:space="preserve">Isaiah 40:29-31 He gives strength to the weary, and to </w:t>
      </w:r>
      <w:r w:rsidRPr="00AA58AA">
        <w:rPr>
          <w:rFonts w:cs="Times New Roman"/>
          <w:i/>
          <w:sz w:val="24"/>
        </w:rPr>
        <w:t>him who</w:t>
      </w:r>
      <w:r w:rsidRPr="00AA58AA">
        <w:rPr>
          <w:rFonts w:cs="Times New Roman"/>
          <w:sz w:val="24"/>
        </w:rPr>
        <w:t xml:space="preserve"> lacks might He increases power. 30 Though youths grow weary and tired, and vigorous young men stumble badly, 31 Yet those who wait for the </w:t>
      </w:r>
      <w:r w:rsidRPr="00AA58AA">
        <w:rPr>
          <w:rFonts w:cs="Times New Roman"/>
          <w:smallCaps/>
          <w:sz w:val="24"/>
        </w:rPr>
        <w:t>Lord</w:t>
      </w:r>
      <w:r w:rsidRPr="00AA58AA">
        <w:rPr>
          <w:rFonts w:cs="Times New Roman"/>
          <w:sz w:val="24"/>
        </w:rPr>
        <w:t xml:space="preserve"> will gain new strength; they will mount up </w:t>
      </w:r>
      <w:r w:rsidRPr="00AA58AA">
        <w:rPr>
          <w:rFonts w:cs="Times New Roman"/>
          <w:i/>
          <w:sz w:val="24"/>
        </w:rPr>
        <w:t>with</w:t>
      </w:r>
      <w:r w:rsidRPr="00AA58AA">
        <w:rPr>
          <w:rFonts w:cs="Times New Roman"/>
          <w:sz w:val="24"/>
        </w:rPr>
        <w:t xml:space="preserve"> wings like eagles, they will run and not get tired, they will walk and not become weary.</w:t>
      </w:r>
    </w:p>
    <w:p w14:paraId="2633FD25" w14:textId="519949E1" w:rsidR="00447BD9" w:rsidRPr="00AA58AA" w:rsidRDefault="00447BD9" w:rsidP="00447BD9">
      <w:pPr>
        <w:pStyle w:val="ListParagraph"/>
        <w:numPr>
          <w:ilvl w:val="0"/>
          <w:numId w:val="3"/>
        </w:numPr>
        <w:rPr>
          <w:rFonts w:cs="Times New Roman"/>
          <w:b/>
          <w:bCs/>
          <w:color w:val="000000" w:themeColor="text1"/>
          <w:sz w:val="24"/>
        </w:rPr>
      </w:pPr>
      <w:r w:rsidRPr="00AA58AA">
        <w:rPr>
          <w:rFonts w:cs="Times New Roman"/>
          <w:b/>
          <w:bCs/>
          <w:color w:val="000000" w:themeColor="text1"/>
          <w:sz w:val="24"/>
          <w:u w:val="single"/>
        </w:rPr>
        <w:lastRenderedPageBreak/>
        <w:t xml:space="preserve">    </w:t>
      </w:r>
      <w:r w:rsidR="006F418F">
        <w:rPr>
          <w:rFonts w:cs="Times New Roman"/>
          <w:b/>
          <w:bCs/>
          <w:color w:val="000000" w:themeColor="text1"/>
          <w:sz w:val="24"/>
          <w:u w:val="single"/>
        </w:rPr>
        <w:t xml:space="preserve">                                                                                             </w:t>
      </w:r>
      <w:r w:rsidRPr="00AA58AA">
        <w:rPr>
          <w:rFonts w:cs="Times New Roman"/>
          <w:b/>
          <w:bCs/>
          <w:color w:val="000000" w:themeColor="text1"/>
          <w:sz w:val="24"/>
          <w:u w:val="single"/>
        </w:rPr>
        <w:t xml:space="preserve">    </w:t>
      </w:r>
      <w:r w:rsidRPr="00AA58AA">
        <w:rPr>
          <w:rFonts w:cs="Times New Roman"/>
          <w:b/>
          <w:bCs/>
          <w:color w:val="000000" w:themeColor="text1"/>
          <w:sz w:val="24"/>
        </w:rPr>
        <w:t>– “To Be”</w:t>
      </w:r>
    </w:p>
    <w:p w14:paraId="33833974" w14:textId="77777777" w:rsidR="00447BD9" w:rsidRPr="00AA58AA" w:rsidRDefault="00447BD9" w:rsidP="00447BD9">
      <w:pPr>
        <w:tabs>
          <w:tab w:val="right" w:pos="360"/>
          <w:tab w:val="left" w:pos="1080"/>
        </w:tabs>
        <w:ind w:left="360"/>
        <w:rPr>
          <w:rFonts w:ascii="Times New Roman" w:hAnsi="Times New Roman" w:cs="Times New Roman"/>
        </w:rPr>
      </w:pPr>
      <w:r w:rsidRPr="00AA58AA">
        <w:rPr>
          <w:rFonts w:ascii="Times New Roman" w:hAnsi="Times New Roman" w:cs="Times New Roman"/>
          <w:color w:val="000000" w:themeColor="text1"/>
        </w:rPr>
        <w:t xml:space="preserve">Isaiah 42:8 </w:t>
      </w:r>
      <w:r w:rsidRPr="00AA58AA">
        <w:rPr>
          <w:rFonts w:ascii="Times New Roman" w:hAnsi="Times New Roman" w:cs="Times New Roman"/>
        </w:rPr>
        <w:t xml:space="preserve">I am the </w:t>
      </w:r>
      <w:r w:rsidRPr="00AA58AA">
        <w:rPr>
          <w:rFonts w:ascii="Times New Roman" w:hAnsi="Times New Roman" w:cs="Times New Roman"/>
          <w:smallCaps/>
        </w:rPr>
        <w:t>Lord</w:t>
      </w:r>
      <w:r w:rsidRPr="00AA58AA">
        <w:rPr>
          <w:rFonts w:ascii="Times New Roman" w:hAnsi="Times New Roman" w:cs="Times New Roman"/>
        </w:rPr>
        <w:t>, that is My name; I will not give My glory to another, nor My praise to graven images.</w:t>
      </w:r>
    </w:p>
    <w:p w14:paraId="4C3FD5C8" w14:textId="77777777" w:rsidR="00447BD9" w:rsidRPr="00AA58AA" w:rsidRDefault="00447BD9" w:rsidP="00447BD9">
      <w:pPr>
        <w:pStyle w:val="ListParagraph"/>
        <w:tabs>
          <w:tab w:val="right" w:pos="360"/>
          <w:tab w:val="left" w:pos="1080"/>
        </w:tabs>
        <w:ind w:left="360"/>
        <w:rPr>
          <w:rFonts w:cs="Times New Roman"/>
          <w:sz w:val="24"/>
        </w:rPr>
      </w:pPr>
    </w:p>
    <w:p w14:paraId="47F92DCD" w14:textId="77777777" w:rsidR="00447BD9" w:rsidRPr="00AA58AA" w:rsidRDefault="00447BD9" w:rsidP="00447BD9">
      <w:pPr>
        <w:pStyle w:val="ListParagraph"/>
        <w:tabs>
          <w:tab w:val="right" w:pos="360"/>
          <w:tab w:val="left" w:pos="1080"/>
        </w:tabs>
        <w:ind w:left="360"/>
        <w:rPr>
          <w:rFonts w:cs="Times New Roman"/>
          <w:sz w:val="24"/>
        </w:rPr>
      </w:pPr>
      <w:r w:rsidRPr="00AA58AA">
        <w:rPr>
          <w:rFonts w:cs="Times New Roman"/>
          <w:sz w:val="24"/>
        </w:rPr>
        <w:t xml:space="preserve">Genesis 2:4 This is the account of the heavens and the earth when they were created, in the day that the </w:t>
      </w:r>
      <w:r w:rsidRPr="00AA58AA">
        <w:rPr>
          <w:rFonts w:cs="Times New Roman"/>
          <w:smallCaps/>
          <w:sz w:val="24"/>
        </w:rPr>
        <w:t>Lord</w:t>
      </w:r>
      <w:r w:rsidRPr="00AA58AA">
        <w:rPr>
          <w:rFonts w:cs="Times New Roman"/>
          <w:sz w:val="24"/>
        </w:rPr>
        <w:t xml:space="preserve"> God made earth and heaven.</w:t>
      </w:r>
    </w:p>
    <w:p w14:paraId="3D5EEAA3" w14:textId="77777777" w:rsidR="00447BD9" w:rsidRPr="00AA58AA" w:rsidRDefault="00447BD9" w:rsidP="00447BD9">
      <w:pPr>
        <w:pStyle w:val="ListParagraph"/>
        <w:tabs>
          <w:tab w:val="right" w:pos="360"/>
          <w:tab w:val="left" w:pos="1080"/>
        </w:tabs>
        <w:ind w:left="360"/>
        <w:rPr>
          <w:rFonts w:cs="Times New Roman"/>
          <w:sz w:val="24"/>
        </w:rPr>
      </w:pPr>
      <w:r w:rsidRPr="00AA58AA">
        <w:rPr>
          <w:rFonts w:cs="Times New Roman"/>
          <w:sz w:val="24"/>
        </w:rPr>
        <w:t>Exodus 3:13-14 Then Moses said to God, “Behold, I am going to the sons of Israel, and I will say to them, ‘The God of your fathers has sent me to you.’ Now they may say to me, ‘What is His name?’ What shall I say to them?” 14 God said to Moses, “</w:t>
      </w:r>
      <w:proofErr w:type="spellStart"/>
      <w:r w:rsidRPr="00AA58AA">
        <w:rPr>
          <w:rFonts w:cs="Times New Roman"/>
          <w:sz w:val="24"/>
          <w:vertAlign w:val="superscript"/>
        </w:rPr>
        <w:t>a</w:t>
      </w:r>
      <w:r w:rsidRPr="00AA58AA">
        <w:rPr>
          <w:rFonts w:cs="Times New Roman"/>
          <w:sz w:val="24"/>
        </w:rPr>
        <w:t>I</w:t>
      </w:r>
      <w:proofErr w:type="spellEnd"/>
      <w:r w:rsidRPr="00AA58AA">
        <w:rPr>
          <w:rFonts w:cs="Times New Roman"/>
          <w:sz w:val="24"/>
        </w:rPr>
        <w:t xml:space="preserve"> AM WHO I AM”; and He said, “Thus you shall say to the sons of Israel, ‘I AM has sent me to you.’”</w:t>
      </w:r>
    </w:p>
    <w:p w14:paraId="7D5C4EE5" w14:textId="77777777" w:rsidR="00447BD9" w:rsidRPr="00AA58AA" w:rsidRDefault="00447BD9" w:rsidP="00447BD9">
      <w:pPr>
        <w:pStyle w:val="ListParagraph"/>
        <w:tabs>
          <w:tab w:val="right" w:pos="360"/>
          <w:tab w:val="left" w:pos="1080"/>
        </w:tabs>
        <w:rPr>
          <w:rFonts w:cs="Times New Roman"/>
          <w:sz w:val="24"/>
        </w:rPr>
      </w:pPr>
    </w:p>
    <w:p w14:paraId="594BA5AB" w14:textId="77777777" w:rsidR="00447BD9" w:rsidRPr="00AA58AA" w:rsidRDefault="00447BD9" w:rsidP="00447BD9">
      <w:pPr>
        <w:pStyle w:val="ListParagraph"/>
        <w:tabs>
          <w:tab w:val="right" w:pos="360"/>
          <w:tab w:val="left" w:pos="1080"/>
        </w:tabs>
        <w:ind w:left="360"/>
        <w:rPr>
          <w:rFonts w:cs="Times New Roman"/>
          <w:sz w:val="24"/>
        </w:rPr>
      </w:pPr>
      <w:r w:rsidRPr="00AA58AA">
        <w:rPr>
          <w:rFonts w:cs="Times New Roman"/>
          <w:sz w:val="24"/>
        </w:rPr>
        <w:t>Exodus 3:5-6 Then He said, “Do not come near here; remove your sandals from your feet, for the place on which you are standing is holy ground.” 6 He said also, “I am the God of your father, the God of Abraham, the God of Isaac, and the God of Jacob.” Then Moses hid his face, for he was afraid to look at God.</w:t>
      </w:r>
    </w:p>
    <w:p w14:paraId="461F8256" w14:textId="77777777" w:rsidR="00447BD9" w:rsidRPr="00AA58AA" w:rsidRDefault="00447BD9" w:rsidP="00447BD9">
      <w:pPr>
        <w:pStyle w:val="ListParagraph"/>
        <w:ind w:left="360"/>
        <w:rPr>
          <w:rFonts w:cs="Times New Roman"/>
          <w:color w:val="000000" w:themeColor="text1"/>
          <w:sz w:val="24"/>
        </w:rPr>
      </w:pPr>
    </w:p>
    <w:p w14:paraId="41D808B1" w14:textId="7FED7DDB" w:rsidR="00447BD9" w:rsidRPr="00AA58AA" w:rsidRDefault="00447BD9" w:rsidP="00447BD9">
      <w:pPr>
        <w:pStyle w:val="ListParagraph"/>
        <w:numPr>
          <w:ilvl w:val="0"/>
          <w:numId w:val="2"/>
        </w:numPr>
        <w:ind w:left="720"/>
        <w:rPr>
          <w:rFonts w:cs="Times New Roman"/>
          <w:b/>
          <w:bCs/>
          <w:color w:val="000000" w:themeColor="text1"/>
          <w:sz w:val="24"/>
        </w:rPr>
      </w:pPr>
      <w:r w:rsidRPr="00AA58AA">
        <w:rPr>
          <w:rFonts w:cs="Times New Roman"/>
          <w:b/>
          <w:bCs/>
          <w:color w:val="000000" w:themeColor="text1"/>
          <w:sz w:val="24"/>
          <w:u w:val="single"/>
        </w:rPr>
        <w:t xml:space="preserve">    </w:t>
      </w:r>
      <w:r w:rsidR="006F418F">
        <w:rPr>
          <w:rFonts w:cs="Times New Roman"/>
          <w:b/>
          <w:bCs/>
          <w:color w:val="000000" w:themeColor="text1"/>
          <w:sz w:val="24"/>
          <w:u w:val="single"/>
        </w:rPr>
        <w:t xml:space="preserve">                                                                                                   </w:t>
      </w:r>
      <w:r w:rsidRPr="00AA58AA">
        <w:rPr>
          <w:rFonts w:cs="Times New Roman"/>
          <w:b/>
          <w:bCs/>
          <w:color w:val="000000" w:themeColor="text1"/>
          <w:sz w:val="24"/>
          <w:u w:val="single"/>
        </w:rPr>
        <w:t xml:space="preserve">    </w:t>
      </w:r>
      <w:r w:rsidRPr="00AA58AA">
        <w:rPr>
          <w:rFonts w:cs="Times New Roman"/>
          <w:b/>
          <w:bCs/>
          <w:color w:val="000000" w:themeColor="text1"/>
          <w:sz w:val="24"/>
        </w:rPr>
        <w:t>.</w:t>
      </w:r>
    </w:p>
    <w:p w14:paraId="17D233E9" w14:textId="77777777" w:rsidR="00447BD9" w:rsidRPr="00AA58AA" w:rsidRDefault="00447BD9" w:rsidP="00447BD9">
      <w:pPr>
        <w:pStyle w:val="ListParagraph"/>
        <w:rPr>
          <w:rFonts w:cs="Times New Roman"/>
          <w:color w:val="000000" w:themeColor="text1"/>
          <w:sz w:val="24"/>
        </w:rPr>
      </w:pPr>
      <w:r w:rsidRPr="00AA58AA">
        <w:rPr>
          <w:rFonts w:cs="Times New Roman"/>
          <w:color w:val="000000" w:themeColor="text1"/>
          <w:sz w:val="24"/>
        </w:rPr>
        <w:t xml:space="preserve">Jeremiah 32:17 </w:t>
      </w:r>
      <w:r w:rsidRPr="00AA58AA">
        <w:rPr>
          <w:rFonts w:cs="Times New Roman"/>
          <w:sz w:val="24"/>
        </w:rPr>
        <w:t xml:space="preserve">Ah Lord </w:t>
      </w:r>
      <w:r w:rsidRPr="00AA58AA">
        <w:rPr>
          <w:rFonts w:cs="Times New Roman"/>
          <w:smallCaps/>
          <w:sz w:val="24"/>
        </w:rPr>
        <w:t>God</w:t>
      </w:r>
      <w:r w:rsidRPr="00AA58AA">
        <w:rPr>
          <w:rFonts w:cs="Times New Roman"/>
          <w:sz w:val="24"/>
        </w:rPr>
        <w:t xml:space="preserve">! Behold, </w:t>
      </w:r>
      <w:proofErr w:type="gramStart"/>
      <w:r w:rsidRPr="00AA58AA">
        <w:rPr>
          <w:rFonts w:cs="Times New Roman"/>
          <w:sz w:val="24"/>
        </w:rPr>
        <w:t>You</w:t>
      </w:r>
      <w:proofErr w:type="gramEnd"/>
      <w:r w:rsidRPr="00AA58AA">
        <w:rPr>
          <w:rFonts w:cs="Times New Roman"/>
          <w:sz w:val="24"/>
        </w:rPr>
        <w:t xml:space="preserve"> have made the heavens and the earth by Your great power and by Your outstretched arm! Nothing is too difficult for You.</w:t>
      </w:r>
    </w:p>
    <w:p w14:paraId="761E41AA" w14:textId="77777777" w:rsidR="00447BD9" w:rsidRDefault="00447BD9" w:rsidP="00447BD9">
      <w:pPr>
        <w:pStyle w:val="ListParagraph"/>
        <w:rPr>
          <w:rFonts w:cs="Times New Roman"/>
          <w:color w:val="000000" w:themeColor="text1"/>
          <w:sz w:val="24"/>
        </w:rPr>
      </w:pPr>
    </w:p>
    <w:p w14:paraId="01CA16AA" w14:textId="77777777" w:rsidR="00447BD9" w:rsidRPr="00AA58AA" w:rsidRDefault="00447BD9" w:rsidP="00447BD9">
      <w:pPr>
        <w:pStyle w:val="ListParagraph"/>
        <w:rPr>
          <w:rFonts w:cs="Times New Roman"/>
          <w:color w:val="000000" w:themeColor="text1"/>
          <w:sz w:val="24"/>
        </w:rPr>
      </w:pPr>
      <w:r w:rsidRPr="00AA58AA">
        <w:rPr>
          <w:rFonts w:cs="Times New Roman"/>
          <w:color w:val="000000" w:themeColor="text1"/>
          <w:sz w:val="24"/>
        </w:rPr>
        <w:t xml:space="preserve">Galatians 4:4-5 </w:t>
      </w:r>
    </w:p>
    <w:p w14:paraId="40D42DA2" w14:textId="77777777" w:rsidR="00447BD9" w:rsidRPr="00AA58AA" w:rsidRDefault="00447BD9" w:rsidP="00447BD9">
      <w:pPr>
        <w:pStyle w:val="ListParagraph"/>
        <w:ind w:left="1080"/>
        <w:rPr>
          <w:rFonts w:cs="Times New Roman"/>
          <w:color w:val="000000" w:themeColor="text1"/>
          <w:sz w:val="24"/>
        </w:rPr>
      </w:pPr>
    </w:p>
    <w:p w14:paraId="26E76A56" w14:textId="27B756BD" w:rsidR="00447BD9" w:rsidRPr="00AA58AA" w:rsidRDefault="006F418F" w:rsidP="00447BD9">
      <w:pPr>
        <w:pStyle w:val="ListParagraph"/>
        <w:numPr>
          <w:ilvl w:val="0"/>
          <w:numId w:val="2"/>
        </w:numPr>
        <w:ind w:left="720"/>
        <w:rPr>
          <w:rFonts w:cs="Times New Roman"/>
          <w:b/>
          <w:bCs/>
          <w:color w:val="000000" w:themeColor="text1"/>
          <w:sz w:val="24"/>
        </w:rPr>
      </w:pPr>
      <w:r w:rsidRPr="00AA58AA">
        <w:rPr>
          <w:rFonts w:cs="Times New Roman"/>
          <w:b/>
          <w:bCs/>
          <w:color w:val="000000" w:themeColor="text1"/>
          <w:sz w:val="24"/>
          <w:u w:val="single"/>
        </w:rPr>
        <w:t xml:space="preserve">    </w:t>
      </w:r>
      <w:r>
        <w:rPr>
          <w:rFonts w:cs="Times New Roman"/>
          <w:b/>
          <w:bCs/>
          <w:color w:val="000000" w:themeColor="text1"/>
          <w:sz w:val="24"/>
          <w:u w:val="single"/>
        </w:rPr>
        <w:t xml:space="preserve">                                                                                                   </w:t>
      </w:r>
      <w:r w:rsidRPr="00AA58AA">
        <w:rPr>
          <w:rFonts w:cs="Times New Roman"/>
          <w:b/>
          <w:bCs/>
          <w:color w:val="000000" w:themeColor="text1"/>
          <w:sz w:val="24"/>
          <w:u w:val="single"/>
        </w:rPr>
        <w:t xml:space="preserve">    </w:t>
      </w:r>
      <w:r w:rsidRPr="00AA58AA">
        <w:rPr>
          <w:rFonts w:cs="Times New Roman"/>
          <w:b/>
          <w:bCs/>
          <w:color w:val="000000" w:themeColor="text1"/>
          <w:sz w:val="24"/>
        </w:rPr>
        <w:t>.</w:t>
      </w:r>
    </w:p>
    <w:p w14:paraId="16E71E7E" w14:textId="77777777" w:rsidR="00447BD9" w:rsidRPr="00AA58AA" w:rsidRDefault="00447BD9" w:rsidP="00447BD9">
      <w:pPr>
        <w:tabs>
          <w:tab w:val="right" w:pos="360"/>
          <w:tab w:val="left" w:pos="720"/>
        </w:tabs>
        <w:ind w:left="720"/>
        <w:rPr>
          <w:rFonts w:ascii="Times New Roman" w:hAnsi="Times New Roman" w:cs="Times New Roman"/>
        </w:rPr>
      </w:pPr>
      <w:r w:rsidRPr="00AA58AA">
        <w:rPr>
          <w:rFonts w:ascii="Times New Roman" w:hAnsi="Times New Roman" w:cs="Times New Roman"/>
          <w:color w:val="000000" w:themeColor="text1"/>
        </w:rPr>
        <w:t xml:space="preserve">Exodus 3:7-8 </w:t>
      </w:r>
      <w:r w:rsidRPr="00AA58AA">
        <w:rPr>
          <w:rFonts w:ascii="Times New Roman" w:hAnsi="Times New Roman" w:cs="Times New Roman"/>
        </w:rPr>
        <w:t xml:space="preserve">The </w:t>
      </w:r>
      <w:r w:rsidRPr="00AA58AA">
        <w:rPr>
          <w:rFonts w:ascii="Times New Roman" w:hAnsi="Times New Roman" w:cs="Times New Roman"/>
          <w:smallCaps/>
        </w:rPr>
        <w:t>Lord</w:t>
      </w:r>
      <w:r w:rsidRPr="00AA58AA">
        <w:rPr>
          <w:rFonts w:ascii="Times New Roman" w:hAnsi="Times New Roman" w:cs="Times New Roman"/>
        </w:rPr>
        <w:t xml:space="preserve"> said, “I have surely seen the affliction of My people who are in </w:t>
      </w:r>
      <w:proofErr w:type="gramStart"/>
      <w:r w:rsidRPr="00AA58AA">
        <w:rPr>
          <w:rFonts w:ascii="Times New Roman" w:hAnsi="Times New Roman" w:cs="Times New Roman"/>
        </w:rPr>
        <w:t>Egypt, and</w:t>
      </w:r>
      <w:proofErr w:type="gramEnd"/>
      <w:r w:rsidRPr="00AA58AA">
        <w:rPr>
          <w:rFonts w:ascii="Times New Roman" w:hAnsi="Times New Roman" w:cs="Times New Roman"/>
        </w:rPr>
        <w:t xml:space="preserve"> have given heed to their cry because of their taskmasters, for I am aware of their sufferings. 8 So I have come down to deliver them from the power of the Egyptians, and to bring them up from that land to a good and spacious land, to a land flowing with milk and honey…</w:t>
      </w:r>
    </w:p>
    <w:p w14:paraId="3B89728F" w14:textId="77777777" w:rsidR="00447BD9" w:rsidRPr="00AA58AA" w:rsidRDefault="00447BD9" w:rsidP="00447BD9">
      <w:pPr>
        <w:pStyle w:val="ListParagraph"/>
        <w:tabs>
          <w:tab w:val="right" w:pos="360"/>
          <w:tab w:val="left" w:pos="720"/>
        </w:tabs>
        <w:rPr>
          <w:rFonts w:cs="Times New Roman"/>
          <w:sz w:val="24"/>
        </w:rPr>
      </w:pPr>
    </w:p>
    <w:p w14:paraId="22FCA6ED" w14:textId="77777777" w:rsidR="00447BD9" w:rsidRPr="00AA58AA" w:rsidRDefault="00447BD9" w:rsidP="00447BD9">
      <w:pPr>
        <w:pStyle w:val="ListParagraph"/>
        <w:tabs>
          <w:tab w:val="right" w:pos="360"/>
          <w:tab w:val="left" w:pos="720"/>
        </w:tabs>
        <w:rPr>
          <w:rFonts w:cs="Times New Roman"/>
          <w:sz w:val="24"/>
        </w:rPr>
      </w:pPr>
      <w:r w:rsidRPr="00AA58AA">
        <w:rPr>
          <w:rFonts w:cs="Times New Roman"/>
          <w:sz w:val="24"/>
        </w:rPr>
        <w:t xml:space="preserve">Isaiah 43:1-3 But now, thus says the </w:t>
      </w:r>
      <w:r w:rsidRPr="00AA58AA">
        <w:rPr>
          <w:rFonts w:cs="Times New Roman"/>
          <w:smallCaps/>
          <w:sz w:val="24"/>
        </w:rPr>
        <w:t>Lord</w:t>
      </w:r>
      <w:r w:rsidRPr="00AA58AA">
        <w:rPr>
          <w:rFonts w:cs="Times New Roman"/>
          <w:sz w:val="24"/>
        </w:rPr>
        <w:t xml:space="preserve">, your Creator, O Jacob, and He who formed you, O Israel, “Do not fear, for I have redeemed you; I have called you by name; you are Mine! 2 When you pass through the waters, I will be with you; and through the rivers, they will not overflow you when you walk through the fire, you will not be scorched, nor will the flame burn you. 3 For I am the </w:t>
      </w:r>
      <w:r w:rsidRPr="00AA58AA">
        <w:rPr>
          <w:rFonts w:cs="Times New Roman"/>
          <w:smallCaps/>
          <w:sz w:val="24"/>
        </w:rPr>
        <w:t>Lord</w:t>
      </w:r>
      <w:r w:rsidRPr="00AA58AA">
        <w:rPr>
          <w:rFonts w:cs="Times New Roman"/>
          <w:sz w:val="24"/>
        </w:rPr>
        <w:t xml:space="preserve"> your God, the Holy One of Israel, your Savior.</w:t>
      </w:r>
    </w:p>
    <w:p w14:paraId="519C96CE" w14:textId="77777777" w:rsidR="00447BD9" w:rsidRPr="00AA58AA" w:rsidRDefault="00447BD9" w:rsidP="00447BD9">
      <w:pPr>
        <w:tabs>
          <w:tab w:val="right" w:pos="360"/>
          <w:tab w:val="left" w:pos="720"/>
        </w:tabs>
        <w:ind w:left="720"/>
        <w:rPr>
          <w:rFonts w:ascii="Times New Roman" w:hAnsi="Times New Roman" w:cs="Times New Roman"/>
        </w:rPr>
      </w:pPr>
    </w:p>
    <w:p w14:paraId="7F524C53" w14:textId="47A35277" w:rsidR="00447BD9" w:rsidRPr="00AA58AA" w:rsidRDefault="006F418F" w:rsidP="00447BD9">
      <w:pPr>
        <w:pStyle w:val="ListParagraph"/>
        <w:numPr>
          <w:ilvl w:val="0"/>
          <w:numId w:val="2"/>
        </w:numPr>
        <w:ind w:left="720"/>
        <w:rPr>
          <w:rFonts w:cs="Times New Roman"/>
          <w:b/>
          <w:bCs/>
          <w:color w:val="000000" w:themeColor="text1"/>
          <w:sz w:val="24"/>
        </w:rPr>
      </w:pPr>
      <w:r w:rsidRPr="00AA58AA">
        <w:rPr>
          <w:rFonts w:cs="Times New Roman"/>
          <w:b/>
          <w:bCs/>
          <w:color w:val="000000" w:themeColor="text1"/>
          <w:sz w:val="24"/>
          <w:u w:val="single"/>
        </w:rPr>
        <w:t xml:space="preserve">    </w:t>
      </w:r>
      <w:r>
        <w:rPr>
          <w:rFonts w:cs="Times New Roman"/>
          <w:b/>
          <w:bCs/>
          <w:color w:val="000000" w:themeColor="text1"/>
          <w:sz w:val="24"/>
          <w:u w:val="single"/>
        </w:rPr>
        <w:t xml:space="preserve">                                                                                                   </w:t>
      </w:r>
      <w:r w:rsidRPr="00AA58AA">
        <w:rPr>
          <w:rFonts w:cs="Times New Roman"/>
          <w:b/>
          <w:bCs/>
          <w:color w:val="000000" w:themeColor="text1"/>
          <w:sz w:val="24"/>
          <w:u w:val="single"/>
        </w:rPr>
        <w:t xml:space="preserve">    </w:t>
      </w:r>
      <w:r w:rsidRPr="00AA58AA">
        <w:rPr>
          <w:rFonts w:cs="Times New Roman"/>
          <w:b/>
          <w:bCs/>
          <w:color w:val="000000" w:themeColor="text1"/>
          <w:sz w:val="24"/>
        </w:rPr>
        <w:t>.</w:t>
      </w:r>
    </w:p>
    <w:p w14:paraId="13471726" w14:textId="77777777" w:rsidR="00447BD9" w:rsidRPr="00AA58AA" w:rsidRDefault="00447BD9" w:rsidP="00447BD9">
      <w:pPr>
        <w:pStyle w:val="ListParagraph"/>
        <w:rPr>
          <w:rFonts w:cs="Times New Roman"/>
          <w:sz w:val="24"/>
        </w:rPr>
      </w:pPr>
      <w:r w:rsidRPr="00AA58AA">
        <w:rPr>
          <w:rFonts w:cs="Times New Roman"/>
          <w:color w:val="000000" w:themeColor="text1"/>
          <w:sz w:val="24"/>
        </w:rPr>
        <w:t xml:space="preserve">Exodus 3:10-11 </w:t>
      </w:r>
      <w:r w:rsidRPr="00AA58AA">
        <w:rPr>
          <w:rFonts w:cs="Times New Roman"/>
          <w:sz w:val="24"/>
        </w:rPr>
        <w:t>“Therefore, come now, and I will send you to Pharaoh, so that you may bring My people, the sons of Israel, out of Egypt.” 11 But Moses said to God, “Who am I, that I should go to Pharaoh, and that I should bring the sons of Israel out of Egypt?”</w:t>
      </w:r>
    </w:p>
    <w:p w14:paraId="294FBE2F" w14:textId="77777777" w:rsidR="00447BD9" w:rsidRPr="00AA58AA" w:rsidRDefault="00447BD9" w:rsidP="00447BD9">
      <w:pPr>
        <w:pStyle w:val="ListParagraph"/>
        <w:rPr>
          <w:rFonts w:cs="Times New Roman"/>
          <w:sz w:val="24"/>
        </w:rPr>
      </w:pPr>
    </w:p>
    <w:p w14:paraId="733FDF72" w14:textId="77777777" w:rsidR="00447BD9" w:rsidRPr="00AA58AA" w:rsidRDefault="00447BD9" w:rsidP="00447BD9">
      <w:pPr>
        <w:pStyle w:val="ListParagraph"/>
        <w:rPr>
          <w:rFonts w:cs="Times New Roman"/>
          <w:color w:val="000000" w:themeColor="text1"/>
          <w:sz w:val="24"/>
        </w:rPr>
      </w:pPr>
      <w:r w:rsidRPr="00AA58AA">
        <w:rPr>
          <w:rFonts w:cs="Times New Roman"/>
          <w:sz w:val="24"/>
        </w:rPr>
        <w:t>Exodus 3:14 God said to Moses, “</w:t>
      </w:r>
      <w:proofErr w:type="spellStart"/>
      <w:r w:rsidRPr="00AA58AA">
        <w:rPr>
          <w:rFonts w:cs="Times New Roman"/>
          <w:sz w:val="24"/>
          <w:vertAlign w:val="superscript"/>
        </w:rPr>
        <w:t>a</w:t>
      </w:r>
      <w:r w:rsidRPr="00AA58AA">
        <w:rPr>
          <w:rFonts w:cs="Times New Roman"/>
          <w:sz w:val="24"/>
        </w:rPr>
        <w:t>I</w:t>
      </w:r>
      <w:proofErr w:type="spellEnd"/>
      <w:r w:rsidRPr="00AA58AA">
        <w:rPr>
          <w:rFonts w:cs="Times New Roman"/>
          <w:sz w:val="24"/>
        </w:rPr>
        <w:t xml:space="preserve"> AM WHO I AM”; and He said, “Thus you shall say to the sons of Israel, ‘I AM has sent me to you.’”</w:t>
      </w:r>
    </w:p>
    <w:p w14:paraId="157F026B" w14:textId="77777777" w:rsidR="00F73C9E" w:rsidRDefault="00F73C9E"/>
    <w:sectPr w:rsidR="00F73C9E"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78B"/>
    <w:multiLevelType w:val="hybridMultilevel"/>
    <w:tmpl w:val="6EF4F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CE341E"/>
    <w:multiLevelType w:val="hybridMultilevel"/>
    <w:tmpl w:val="7076E95E"/>
    <w:lvl w:ilvl="0" w:tplc="3BD4B02E">
      <w:start w:val="2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94680"/>
    <w:multiLevelType w:val="hybridMultilevel"/>
    <w:tmpl w:val="C116F696"/>
    <w:lvl w:ilvl="0" w:tplc="566E1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D9"/>
    <w:rsid w:val="00447BD9"/>
    <w:rsid w:val="00585DC6"/>
    <w:rsid w:val="006F418F"/>
    <w:rsid w:val="00C46BC3"/>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A2842"/>
  <w15:chartTrackingRefBased/>
  <w15:docId w15:val="{96D4DD4C-27DD-A140-9EA8-CBC3EF8C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D9"/>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D9"/>
    <w:pPr>
      <w:autoSpaceDE/>
      <w:autoSpaceDN/>
      <w:adjustRightInd/>
      <w:ind w:left="720"/>
      <w:contextualSpacing/>
    </w:pPr>
    <w:rPr>
      <w:rFonts w:ascii="Times New Roman" w:hAnsi="Times New Roman"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2</cp:revision>
  <dcterms:created xsi:type="dcterms:W3CDTF">2020-12-05T23:30:00Z</dcterms:created>
  <dcterms:modified xsi:type="dcterms:W3CDTF">2020-12-05T23:30:00Z</dcterms:modified>
</cp:coreProperties>
</file>